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CD393" w14:textId="77777777" w:rsidR="00C05430" w:rsidRPr="00C05430" w:rsidRDefault="00C05430" w:rsidP="00C05430">
      <w:pPr>
        <w:pStyle w:val="ConsPlusNormal"/>
        <w:jc w:val="both"/>
        <w:outlineLvl w:val="2"/>
        <w:rPr>
          <w:rFonts w:ascii="Times New Roman" w:hAnsi="Times New Roman" w:cs="Times New Roman"/>
        </w:rPr>
      </w:pPr>
      <w:r w:rsidRPr="00C05430">
        <w:rPr>
          <w:rFonts w:ascii="Times New Roman" w:hAnsi="Times New Roman" w:cs="Times New Roman"/>
        </w:rPr>
        <w:t>Форма 2.1.2 Общая информация об объектах холодного водоснабжения регулируемой организации</w:t>
      </w:r>
    </w:p>
    <w:p w14:paraId="44CDACBB" w14:textId="77777777" w:rsidR="00C05430" w:rsidRPr="00C05430" w:rsidRDefault="00C05430" w:rsidP="00C0543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036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2"/>
        <w:gridCol w:w="1922"/>
        <w:gridCol w:w="1701"/>
        <w:gridCol w:w="1820"/>
        <w:gridCol w:w="1641"/>
        <w:gridCol w:w="1730"/>
        <w:gridCol w:w="5530"/>
      </w:tblGrid>
      <w:tr w:rsidR="00C05430" w:rsidRPr="00C05430" w14:paraId="1674BB58" w14:textId="77777777" w:rsidTr="00C05430">
        <w:trPr>
          <w:trHeight w:val="324"/>
        </w:trPr>
        <w:tc>
          <w:tcPr>
            <w:tcW w:w="9506" w:type="dxa"/>
            <w:gridSpan w:val="6"/>
            <w:vAlign w:val="center"/>
          </w:tcPr>
          <w:p w14:paraId="2168655E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5530" w:type="dxa"/>
            <w:vMerge w:val="restart"/>
            <w:vAlign w:val="center"/>
          </w:tcPr>
          <w:p w14:paraId="3D057C0C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C05430" w:rsidRPr="00C05430" w14:paraId="40CD41B4" w14:textId="77777777" w:rsidTr="00C05430">
        <w:trPr>
          <w:trHeight w:val="2596"/>
        </w:trPr>
        <w:tc>
          <w:tcPr>
            <w:tcW w:w="692" w:type="dxa"/>
            <w:vAlign w:val="center"/>
          </w:tcPr>
          <w:p w14:paraId="1743D06D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2" w:type="dxa"/>
            <w:vAlign w:val="center"/>
          </w:tcPr>
          <w:p w14:paraId="1F9F9494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Наименование централизованной системы холодного водоснабжения</w:t>
            </w:r>
          </w:p>
        </w:tc>
        <w:tc>
          <w:tcPr>
            <w:tcW w:w="1701" w:type="dxa"/>
            <w:vAlign w:val="center"/>
          </w:tcPr>
          <w:p w14:paraId="4813C755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Вид регулируемой деятельности</w:t>
            </w:r>
          </w:p>
        </w:tc>
        <w:tc>
          <w:tcPr>
            <w:tcW w:w="1820" w:type="dxa"/>
            <w:vAlign w:val="center"/>
          </w:tcPr>
          <w:p w14:paraId="39D2F25A" w14:textId="1362CC01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 xml:space="preserve">Протяженность водопроводных сетей </w:t>
            </w:r>
            <w:r>
              <w:rPr>
                <w:rFonts w:ascii="Times New Roman" w:hAnsi="Times New Roman" w:cs="Times New Roman"/>
              </w:rPr>
              <w:br/>
            </w:r>
            <w:r w:rsidRPr="00C05430">
              <w:rPr>
                <w:rFonts w:ascii="Times New Roman" w:hAnsi="Times New Roman" w:cs="Times New Roman"/>
              </w:rPr>
              <w:t>(в однотрубном исчислении), км.</w:t>
            </w:r>
          </w:p>
        </w:tc>
        <w:tc>
          <w:tcPr>
            <w:tcW w:w="1641" w:type="dxa"/>
            <w:vAlign w:val="center"/>
          </w:tcPr>
          <w:p w14:paraId="6CA844CE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Количество скважин, шт.</w:t>
            </w:r>
          </w:p>
        </w:tc>
        <w:tc>
          <w:tcPr>
            <w:tcW w:w="1730" w:type="dxa"/>
            <w:vAlign w:val="center"/>
          </w:tcPr>
          <w:p w14:paraId="0E647213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Количество подкачивающих насосных станций, шт.</w:t>
            </w:r>
          </w:p>
        </w:tc>
        <w:tc>
          <w:tcPr>
            <w:tcW w:w="5530" w:type="dxa"/>
            <w:vMerge/>
            <w:vAlign w:val="center"/>
          </w:tcPr>
          <w:p w14:paraId="3E78F149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5430" w:rsidRPr="00C05430" w14:paraId="7300E9B5" w14:textId="77777777" w:rsidTr="00C05430">
        <w:trPr>
          <w:trHeight w:val="1730"/>
        </w:trPr>
        <w:tc>
          <w:tcPr>
            <w:tcW w:w="692" w:type="dxa"/>
            <w:vMerge w:val="restart"/>
            <w:vAlign w:val="center"/>
          </w:tcPr>
          <w:p w14:paraId="1D5E7B79" w14:textId="77777777" w:rsidR="00C05430" w:rsidRPr="00C05430" w:rsidRDefault="00C05430" w:rsidP="00CE6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2" w:type="dxa"/>
            <w:vMerge w:val="restart"/>
            <w:vAlign w:val="center"/>
          </w:tcPr>
          <w:p w14:paraId="4CB385B5" w14:textId="165016AD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Централизованная система </w:t>
            </w:r>
            <w:r>
              <w:rPr>
                <w:rFonts w:ascii="Times New Roman" w:hAnsi="Times New Roman" w:cs="Times New Roman"/>
              </w:rPr>
              <w:br/>
              <w:t xml:space="preserve">холодного водоснабжения </w:t>
            </w:r>
            <w:r>
              <w:rPr>
                <w:rFonts w:ascii="Times New Roman" w:hAnsi="Times New Roman" w:cs="Times New Roman"/>
              </w:rPr>
              <w:br/>
              <w:t>ЛГ МУП «УТВиВ»</w:t>
            </w:r>
          </w:p>
        </w:tc>
        <w:tc>
          <w:tcPr>
            <w:tcW w:w="1701" w:type="dxa"/>
            <w:vMerge w:val="restart"/>
            <w:vAlign w:val="center"/>
          </w:tcPr>
          <w:p w14:paraId="1E1D45CD" w14:textId="7D1D6445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Холодное водоснабжение</w:t>
            </w:r>
          </w:p>
        </w:tc>
        <w:tc>
          <w:tcPr>
            <w:tcW w:w="1820" w:type="dxa"/>
            <w:vMerge w:val="restart"/>
            <w:vAlign w:val="center"/>
          </w:tcPr>
          <w:p w14:paraId="640B832A" w14:textId="6432CB19" w:rsidR="00C05430" w:rsidRPr="00C05430" w:rsidRDefault="00BE7C92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69,4</w:t>
            </w:r>
          </w:p>
        </w:tc>
        <w:tc>
          <w:tcPr>
            <w:tcW w:w="1641" w:type="dxa"/>
            <w:vMerge w:val="restart"/>
            <w:vAlign w:val="center"/>
          </w:tcPr>
          <w:p w14:paraId="28B3DD38" w14:textId="15B2CAF9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730" w:type="dxa"/>
            <w:vMerge w:val="restart"/>
            <w:vAlign w:val="center"/>
          </w:tcPr>
          <w:p w14:paraId="173A6398" w14:textId="310E7F1A" w:rsidR="00C05430" w:rsidRPr="00C05430" w:rsidRDefault="00CB3042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30" w:type="dxa"/>
            <w:tcBorders>
              <w:bottom w:val="nil"/>
            </w:tcBorders>
            <w:vAlign w:val="center"/>
          </w:tcPr>
          <w:p w14:paraId="360B852D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Значения протяженности сетей, количества скважин, количества подкачивающих насосных станций указываются в виде целых и неотрицательных чисел.</w:t>
            </w:r>
          </w:p>
        </w:tc>
      </w:tr>
      <w:tr w:rsidR="00C05430" w:rsidRPr="00C05430" w14:paraId="0DACF45B" w14:textId="77777777" w:rsidTr="00C05430">
        <w:tblPrEx>
          <w:tblBorders>
            <w:insideH w:val="nil"/>
          </w:tblBorders>
        </w:tblPrEx>
        <w:trPr>
          <w:trHeight w:val="1550"/>
        </w:trPr>
        <w:tc>
          <w:tcPr>
            <w:tcW w:w="692" w:type="dxa"/>
            <w:vMerge/>
          </w:tcPr>
          <w:p w14:paraId="0512C735" w14:textId="77777777" w:rsidR="00C05430" w:rsidRPr="00C05430" w:rsidRDefault="00C05430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Merge/>
            <w:vAlign w:val="center"/>
          </w:tcPr>
          <w:p w14:paraId="3C70F8DF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55085AD4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vMerge/>
            <w:vAlign w:val="center"/>
          </w:tcPr>
          <w:p w14:paraId="3C914C5C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vMerge/>
            <w:vAlign w:val="center"/>
          </w:tcPr>
          <w:p w14:paraId="2D2B3AFE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Merge/>
            <w:vAlign w:val="center"/>
          </w:tcPr>
          <w:p w14:paraId="6E82E661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0" w:type="dxa"/>
            <w:tcBorders>
              <w:top w:val="nil"/>
              <w:bottom w:val="nil"/>
            </w:tcBorders>
            <w:vAlign w:val="center"/>
          </w:tcPr>
          <w:p w14:paraId="2ECD1BB6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В случае отсутствия водопроводных сетей, скважин, подкачивающих станций в соответствующей колонке указывается значение 0.</w:t>
            </w:r>
          </w:p>
        </w:tc>
      </w:tr>
      <w:tr w:rsidR="00C05430" w:rsidRPr="00C05430" w14:paraId="09B97CF4" w14:textId="77777777" w:rsidTr="00C05430">
        <w:tblPrEx>
          <w:tblBorders>
            <w:insideH w:val="nil"/>
          </w:tblBorders>
        </w:tblPrEx>
        <w:trPr>
          <w:trHeight w:val="2055"/>
        </w:trPr>
        <w:tc>
          <w:tcPr>
            <w:tcW w:w="692" w:type="dxa"/>
            <w:vMerge/>
          </w:tcPr>
          <w:p w14:paraId="3F26F55D" w14:textId="77777777" w:rsidR="00C05430" w:rsidRPr="00C05430" w:rsidRDefault="00C05430" w:rsidP="00CE6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2" w:type="dxa"/>
            <w:vMerge/>
            <w:vAlign w:val="center"/>
          </w:tcPr>
          <w:p w14:paraId="549FD45D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2A2DCFD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vMerge/>
            <w:vAlign w:val="center"/>
          </w:tcPr>
          <w:p w14:paraId="0D048A4A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vMerge/>
            <w:vAlign w:val="center"/>
          </w:tcPr>
          <w:p w14:paraId="0239EB17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Merge/>
            <w:vAlign w:val="center"/>
          </w:tcPr>
          <w:p w14:paraId="02FC794C" w14:textId="77777777" w:rsidR="00C05430" w:rsidRPr="00C05430" w:rsidRDefault="00C05430" w:rsidP="00C05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30" w:type="dxa"/>
            <w:tcBorders>
              <w:top w:val="nil"/>
            </w:tcBorders>
            <w:vAlign w:val="center"/>
          </w:tcPr>
          <w:p w14:paraId="2AC604F9" w14:textId="77777777" w:rsidR="00C05430" w:rsidRPr="00C05430" w:rsidRDefault="00C05430" w:rsidP="00C0543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05430">
              <w:rPr>
                <w:rFonts w:ascii="Times New Roman" w:hAnsi="Times New Roman" w:cs="Times New Roman"/>
              </w:rPr>
              <w:t>В случае осуществления регулируемых видов деятельности в нескольких централизованных системах холодного водоснабжения информация по каждой из них указывается в отдельной строке.</w:t>
            </w:r>
          </w:p>
        </w:tc>
      </w:tr>
    </w:tbl>
    <w:p w14:paraId="0ECD7FBC" w14:textId="77777777" w:rsidR="0032125E" w:rsidRPr="00C05430" w:rsidRDefault="00000000">
      <w:pPr>
        <w:rPr>
          <w:rFonts w:ascii="Times New Roman" w:hAnsi="Times New Roman" w:cs="Times New Roman"/>
        </w:rPr>
      </w:pPr>
    </w:p>
    <w:sectPr w:rsidR="0032125E" w:rsidRPr="00C05430" w:rsidSect="00C0543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FC"/>
    <w:rsid w:val="00A11D47"/>
    <w:rsid w:val="00A923FC"/>
    <w:rsid w:val="00B93D97"/>
    <w:rsid w:val="00BE4B78"/>
    <w:rsid w:val="00BE7C92"/>
    <w:rsid w:val="00BF6193"/>
    <w:rsid w:val="00C05430"/>
    <w:rsid w:val="00CB3042"/>
    <w:rsid w:val="00D93DDD"/>
    <w:rsid w:val="00F8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7DA3"/>
  <w15:chartTrackingRefBased/>
  <w15:docId w15:val="{CF2BCD11-61C9-4A22-A350-F6D06206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54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pto00</dc:creator>
  <cp:keywords/>
  <dc:description/>
  <cp:lastModifiedBy>pto00</cp:lastModifiedBy>
  <cp:revision>4</cp:revision>
  <dcterms:created xsi:type="dcterms:W3CDTF">2022-04-28T06:40:00Z</dcterms:created>
  <dcterms:modified xsi:type="dcterms:W3CDTF">2023-04-20T04:07:00Z</dcterms:modified>
</cp:coreProperties>
</file>