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DACBB" w14:textId="53B04F76" w:rsidR="00C05430" w:rsidRPr="002D4769" w:rsidRDefault="002D4769" w:rsidP="00C0543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D4769">
        <w:rPr>
          <w:rFonts w:ascii="Times New Roman" w:hAnsi="Times New Roman" w:cs="Times New Roman"/>
        </w:rPr>
        <w:t>Форма 1.1.2 Общая информация об объектах горячего водоснабжения регулируемой организации</w:t>
      </w:r>
    </w:p>
    <w:p w14:paraId="2DE55662" w14:textId="77777777" w:rsidR="002D4769" w:rsidRPr="002D4769" w:rsidRDefault="002D4769" w:rsidP="00C0543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0"/>
        <w:gridCol w:w="1874"/>
        <w:gridCol w:w="1701"/>
        <w:gridCol w:w="1843"/>
        <w:gridCol w:w="1739"/>
        <w:gridCol w:w="5264"/>
      </w:tblGrid>
      <w:tr w:rsidR="002D4769" w:rsidRPr="002D4769" w14:paraId="6FC4ADBA" w14:textId="77777777" w:rsidTr="002D4769">
        <w:trPr>
          <w:trHeight w:val="328"/>
        </w:trPr>
        <w:tc>
          <w:tcPr>
            <w:tcW w:w="7897" w:type="dxa"/>
            <w:gridSpan w:val="5"/>
            <w:vAlign w:val="center"/>
          </w:tcPr>
          <w:p w14:paraId="7A4E92CD" w14:textId="77777777" w:rsidR="002D4769" w:rsidRPr="002D4769" w:rsidRDefault="002D4769" w:rsidP="002D4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D4769">
              <w:rPr>
                <w:rFonts w:ascii="Times New Roman" w:hAnsi="Times New Roman" w:cs="Times New Roman"/>
              </w:rPr>
              <w:t>Параметры формы</w:t>
            </w:r>
          </w:p>
        </w:tc>
        <w:tc>
          <w:tcPr>
            <w:tcW w:w="5264" w:type="dxa"/>
            <w:vMerge w:val="restart"/>
            <w:vAlign w:val="center"/>
          </w:tcPr>
          <w:p w14:paraId="3362C8F8" w14:textId="77777777" w:rsidR="002D4769" w:rsidRPr="002D4769" w:rsidRDefault="002D4769" w:rsidP="002D4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D4769">
              <w:rPr>
                <w:rFonts w:ascii="Times New Roman" w:hAnsi="Times New Roman" w:cs="Times New Roman"/>
              </w:rPr>
              <w:t>Описание параметров формы</w:t>
            </w:r>
          </w:p>
        </w:tc>
      </w:tr>
      <w:tr w:rsidR="002D4769" w:rsidRPr="002D4769" w14:paraId="0EE5C4FB" w14:textId="77777777" w:rsidTr="002D4769">
        <w:trPr>
          <w:trHeight w:val="2707"/>
        </w:trPr>
        <w:tc>
          <w:tcPr>
            <w:tcW w:w="740" w:type="dxa"/>
            <w:vAlign w:val="center"/>
          </w:tcPr>
          <w:p w14:paraId="53B8DE3D" w14:textId="77777777" w:rsidR="00F14207" w:rsidRDefault="002D4769" w:rsidP="002D4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D4769">
              <w:rPr>
                <w:rFonts w:ascii="Times New Roman" w:hAnsi="Times New Roman" w:cs="Times New Roman"/>
              </w:rPr>
              <w:t xml:space="preserve">N </w:t>
            </w:r>
          </w:p>
          <w:p w14:paraId="6749BE64" w14:textId="2237DA27" w:rsidR="002D4769" w:rsidRPr="002D4769" w:rsidRDefault="002D4769" w:rsidP="002D4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D4769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874" w:type="dxa"/>
            <w:vAlign w:val="center"/>
          </w:tcPr>
          <w:p w14:paraId="1319EC0E" w14:textId="77777777" w:rsidR="002D4769" w:rsidRPr="002D4769" w:rsidRDefault="002D4769" w:rsidP="002D4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D4769">
              <w:rPr>
                <w:rFonts w:ascii="Times New Roman" w:hAnsi="Times New Roman" w:cs="Times New Roman"/>
              </w:rPr>
              <w:t>Наименование централизованной системы горячего водоснабжения</w:t>
            </w:r>
          </w:p>
        </w:tc>
        <w:tc>
          <w:tcPr>
            <w:tcW w:w="1701" w:type="dxa"/>
            <w:vAlign w:val="center"/>
          </w:tcPr>
          <w:p w14:paraId="648193E0" w14:textId="77777777" w:rsidR="002D4769" w:rsidRPr="002D4769" w:rsidRDefault="002D4769" w:rsidP="002D4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D4769">
              <w:rPr>
                <w:rFonts w:ascii="Times New Roman" w:hAnsi="Times New Roman" w:cs="Times New Roman"/>
              </w:rPr>
              <w:t>Вид регулируемой деятельности</w:t>
            </w:r>
          </w:p>
        </w:tc>
        <w:tc>
          <w:tcPr>
            <w:tcW w:w="1843" w:type="dxa"/>
            <w:vAlign w:val="center"/>
          </w:tcPr>
          <w:p w14:paraId="5A12DA74" w14:textId="5E3D0CFF" w:rsidR="002D4769" w:rsidRPr="002D4769" w:rsidRDefault="002D4769" w:rsidP="002D4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D4769">
              <w:rPr>
                <w:rFonts w:ascii="Times New Roman" w:hAnsi="Times New Roman" w:cs="Times New Roman"/>
              </w:rPr>
              <w:t xml:space="preserve">Протяженность водопроводных сетей </w:t>
            </w:r>
            <w:r>
              <w:rPr>
                <w:rFonts w:ascii="Times New Roman" w:hAnsi="Times New Roman" w:cs="Times New Roman"/>
              </w:rPr>
              <w:br/>
            </w:r>
            <w:r w:rsidRPr="002D4769">
              <w:rPr>
                <w:rFonts w:ascii="Times New Roman" w:hAnsi="Times New Roman" w:cs="Times New Roman"/>
              </w:rPr>
              <w:t xml:space="preserve">(в </w:t>
            </w:r>
            <w:r>
              <w:rPr>
                <w:rFonts w:ascii="Times New Roman" w:hAnsi="Times New Roman" w:cs="Times New Roman"/>
              </w:rPr>
              <w:t>двух</w:t>
            </w:r>
            <w:r w:rsidRPr="002D4769">
              <w:rPr>
                <w:rFonts w:ascii="Times New Roman" w:hAnsi="Times New Roman" w:cs="Times New Roman"/>
              </w:rPr>
              <w:t>трубном исчислении), км.</w:t>
            </w:r>
          </w:p>
        </w:tc>
        <w:tc>
          <w:tcPr>
            <w:tcW w:w="1739" w:type="dxa"/>
            <w:vAlign w:val="center"/>
          </w:tcPr>
          <w:p w14:paraId="20538B6E" w14:textId="77777777" w:rsidR="002D4769" w:rsidRPr="002D4769" w:rsidRDefault="002D4769" w:rsidP="002D4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D4769">
              <w:rPr>
                <w:rFonts w:ascii="Times New Roman" w:hAnsi="Times New Roman" w:cs="Times New Roman"/>
              </w:rPr>
              <w:t>Количество центральных тепловых пунктов, шт.</w:t>
            </w:r>
          </w:p>
        </w:tc>
        <w:tc>
          <w:tcPr>
            <w:tcW w:w="5264" w:type="dxa"/>
            <w:vMerge/>
          </w:tcPr>
          <w:p w14:paraId="4018B508" w14:textId="77777777" w:rsidR="002D4769" w:rsidRPr="002D4769" w:rsidRDefault="002D4769" w:rsidP="00CE645C">
            <w:pPr>
              <w:rPr>
                <w:rFonts w:ascii="Times New Roman" w:hAnsi="Times New Roman" w:cs="Times New Roman"/>
              </w:rPr>
            </w:pPr>
          </w:p>
        </w:tc>
      </w:tr>
      <w:tr w:rsidR="002D4769" w:rsidRPr="002D4769" w14:paraId="259DF713" w14:textId="77777777" w:rsidTr="002D4769">
        <w:trPr>
          <w:trHeight w:val="1476"/>
        </w:trPr>
        <w:tc>
          <w:tcPr>
            <w:tcW w:w="740" w:type="dxa"/>
            <w:vMerge w:val="restart"/>
            <w:vAlign w:val="center"/>
          </w:tcPr>
          <w:p w14:paraId="1FC29931" w14:textId="77777777" w:rsidR="002D4769" w:rsidRPr="002D4769" w:rsidRDefault="002D4769" w:rsidP="002D4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D47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4" w:type="dxa"/>
            <w:vMerge w:val="restart"/>
            <w:vAlign w:val="center"/>
          </w:tcPr>
          <w:p w14:paraId="077BB5A3" w14:textId="12527D50" w:rsidR="002D4769" w:rsidRPr="002D4769" w:rsidRDefault="002D4769" w:rsidP="002D4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Централизованная система </w:t>
            </w:r>
            <w:r>
              <w:rPr>
                <w:rFonts w:ascii="Times New Roman" w:hAnsi="Times New Roman" w:cs="Times New Roman"/>
              </w:rPr>
              <w:br/>
              <w:t xml:space="preserve">горячего водоснабжения </w:t>
            </w:r>
            <w:r>
              <w:rPr>
                <w:rFonts w:ascii="Times New Roman" w:hAnsi="Times New Roman" w:cs="Times New Roman"/>
              </w:rPr>
              <w:br/>
              <w:t>ЛГ МУП «УТВиВ»</w:t>
            </w:r>
          </w:p>
        </w:tc>
        <w:tc>
          <w:tcPr>
            <w:tcW w:w="1701" w:type="dxa"/>
            <w:vMerge w:val="restart"/>
            <w:vAlign w:val="center"/>
          </w:tcPr>
          <w:p w14:paraId="2FF3D09C" w14:textId="7A39CF64" w:rsidR="002D4769" w:rsidRPr="002D4769" w:rsidRDefault="002D4769" w:rsidP="002D4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Горячее водоснабжение</w:t>
            </w:r>
          </w:p>
        </w:tc>
        <w:tc>
          <w:tcPr>
            <w:tcW w:w="1843" w:type="dxa"/>
            <w:vMerge w:val="restart"/>
            <w:vAlign w:val="center"/>
          </w:tcPr>
          <w:p w14:paraId="3796B276" w14:textId="5B926335" w:rsidR="002D4769" w:rsidRPr="002D4769" w:rsidRDefault="00F14207" w:rsidP="002D4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25,9</w:t>
            </w:r>
          </w:p>
        </w:tc>
        <w:tc>
          <w:tcPr>
            <w:tcW w:w="1739" w:type="dxa"/>
            <w:vMerge w:val="restart"/>
            <w:vAlign w:val="center"/>
          </w:tcPr>
          <w:p w14:paraId="2EA1E475" w14:textId="77777777" w:rsidR="002D4769" w:rsidRDefault="002D4769" w:rsidP="002D4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ЦТП</w:t>
            </w:r>
          </w:p>
          <w:p w14:paraId="2B491EC7" w14:textId="28763652" w:rsidR="002D4769" w:rsidRPr="002D4769" w:rsidRDefault="002D4769" w:rsidP="002D476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ИТП</w:t>
            </w:r>
          </w:p>
        </w:tc>
        <w:tc>
          <w:tcPr>
            <w:tcW w:w="5264" w:type="dxa"/>
            <w:tcBorders>
              <w:bottom w:val="nil"/>
            </w:tcBorders>
          </w:tcPr>
          <w:p w14:paraId="2F2E7DD4" w14:textId="77777777" w:rsidR="002D4769" w:rsidRPr="002D4769" w:rsidRDefault="002D4769" w:rsidP="00CE645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D4769">
              <w:rPr>
                <w:rFonts w:ascii="Times New Roman" w:hAnsi="Times New Roman" w:cs="Times New Roman"/>
              </w:rPr>
              <w:t>Значения протяженности сетей, количества центральных тепловых пунктов указываются в виде целых и неотрицательных чисел.</w:t>
            </w:r>
          </w:p>
        </w:tc>
      </w:tr>
      <w:tr w:rsidR="002D4769" w:rsidRPr="002D4769" w14:paraId="071C1899" w14:textId="77777777" w:rsidTr="002D4769">
        <w:tblPrEx>
          <w:tblBorders>
            <w:insideH w:val="nil"/>
          </w:tblBorders>
        </w:tblPrEx>
        <w:trPr>
          <w:trHeight w:val="1599"/>
        </w:trPr>
        <w:tc>
          <w:tcPr>
            <w:tcW w:w="740" w:type="dxa"/>
            <w:vMerge/>
          </w:tcPr>
          <w:p w14:paraId="381C4B33" w14:textId="77777777" w:rsidR="002D4769" w:rsidRPr="002D4769" w:rsidRDefault="002D4769" w:rsidP="00CE64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4" w:type="dxa"/>
            <w:vMerge/>
          </w:tcPr>
          <w:p w14:paraId="307DBF51" w14:textId="77777777" w:rsidR="002D4769" w:rsidRPr="002D4769" w:rsidRDefault="002D4769" w:rsidP="00CE64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63214D75" w14:textId="77777777" w:rsidR="002D4769" w:rsidRPr="002D4769" w:rsidRDefault="002D4769" w:rsidP="00CE64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0FA562D7" w14:textId="77777777" w:rsidR="002D4769" w:rsidRPr="002D4769" w:rsidRDefault="002D4769" w:rsidP="00CE64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  <w:vMerge/>
          </w:tcPr>
          <w:p w14:paraId="56CD83B5" w14:textId="77777777" w:rsidR="002D4769" w:rsidRPr="002D4769" w:rsidRDefault="002D4769" w:rsidP="00CE64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64" w:type="dxa"/>
            <w:tcBorders>
              <w:top w:val="nil"/>
              <w:bottom w:val="nil"/>
            </w:tcBorders>
          </w:tcPr>
          <w:p w14:paraId="25429A09" w14:textId="77777777" w:rsidR="002D4769" w:rsidRPr="002D4769" w:rsidRDefault="002D4769" w:rsidP="00CE645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D4769">
              <w:rPr>
                <w:rFonts w:ascii="Times New Roman" w:hAnsi="Times New Roman" w:cs="Times New Roman"/>
              </w:rPr>
              <w:t>В случае отсутствия водопроводных сетей, центральных тепловых пунктов в соответствующей колонке указывается значение 0.</w:t>
            </w:r>
          </w:p>
        </w:tc>
      </w:tr>
      <w:tr w:rsidR="002D4769" w:rsidRPr="002D4769" w14:paraId="34C55EC0" w14:textId="77777777" w:rsidTr="002D4769">
        <w:tblPrEx>
          <w:tblBorders>
            <w:insideH w:val="nil"/>
          </w:tblBorders>
        </w:tblPrEx>
        <w:trPr>
          <w:trHeight w:val="2133"/>
        </w:trPr>
        <w:tc>
          <w:tcPr>
            <w:tcW w:w="740" w:type="dxa"/>
            <w:vMerge/>
          </w:tcPr>
          <w:p w14:paraId="5BE86A71" w14:textId="77777777" w:rsidR="002D4769" w:rsidRPr="002D4769" w:rsidRDefault="002D4769" w:rsidP="00CE64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4" w:type="dxa"/>
            <w:vMerge/>
          </w:tcPr>
          <w:p w14:paraId="7E48481D" w14:textId="77777777" w:rsidR="002D4769" w:rsidRPr="002D4769" w:rsidRDefault="002D4769" w:rsidP="00CE64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36038349" w14:textId="77777777" w:rsidR="002D4769" w:rsidRPr="002D4769" w:rsidRDefault="002D4769" w:rsidP="00CE64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3FD06003" w14:textId="77777777" w:rsidR="002D4769" w:rsidRPr="002D4769" w:rsidRDefault="002D4769" w:rsidP="00CE64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  <w:vMerge/>
          </w:tcPr>
          <w:p w14:paraId="38001A6C" w14:textId="77777777" w:rsidR="002D4769" w:rsidRPr="002D4769" w:rsidRDefault="002D4769" w:rsidP="00CE64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64" w:type="dxa"/>
            <w:tcBorders>
              <w:top w:val="nil"/>
            </w:tcBorders>
          </w:tcPr>
          <w:p w14:paraId="77027813" w14:textId="77777777" w:rsidR="002D4769" w:rsidRPr="002D4769" w:rsidRDefault="002D4769" w:rsidP="00CE645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D4769">
              <w:rPr>
                <w:rFonts w:ascii="Times New Roman" w:hAnsi="Times New Roman" w:cs="Times New Roman"/>
              </w:rPr>
              <w:t>В случае осуществления регулируемых видов деятельности в нескольких централизованных системах горячего водоснабжения информация по каждой из них указывается в отдельной строке.</w:t>
            </w:r>
          </w:p>
        </w:tc>
      </w:tr>
    </w:tbl>
    <w:p w14:paraId="0ECD7FBC" w14:textId="77777777" w:rsidR="0032125E" w:rsidRPr="002D4769" w:rsidRDefault="00000000">
      <w:pPr>
        <w:rPr>
          <w:rFonts w:ascii="Times New Roman" w:hAnsi="Times New Roman" w:cs="Times New Roman"/>
        </w:rPr>
      </w:pPr>
    </w:p>
    <w:sectPr w:rsidR="0032125E" w:rsidRPr="002D4769" w:rsidSect="00C05430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3FC"/>
    <w:rsid w:val="00282BB0"/>
    <w:rsid w:val="002D4769"/>
    <w:rsid w:val="0038191D"/>
    <w:rsid w:val="00A923FC"/>
    <w:rsid w:val="00B93D97"/>
    <w:rsid w:val="00BE4B78"/>
    <w:rsid w:val="00BF6193"/>
    <w:rsid w:val="00C05430"/>
    <w:rsid w:val="00D93DDD"/>
    <w:rsid w:val="00F14207"/>
    <w:rsid w:val="00F86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A7DA3"/>
  <w15:chartTrackingRefBased/>
  <w15:docId w15:val="{CF2BCD11-61C9-4A22-A350-F6D062069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54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54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pto00</dc:creator>
  <cp:keywords/>
  <dc:description/>
  <cp:lastModifiedBy>pto00</cp:lastModifiedBy>
  <cp:revision>4</cp:revision>
  <dcterms:created xsi:type="dcterms:W3CDTF">2022-04-28T04:11:00Z</dcterms:created>
  <dcterms:modified xsi:type="dcterms:W3CDTF">2023-04-20T03:54:00Z</dcterms:modified>
</cp:coreProperties>
</file>